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1"/>
        <w:jc w:val="left"/>
        <w:rPr>
          <w:rFonts w:ascii="Garamond" w:cs="Garamond" w:eastAsia="Garamond" w:hAnsi="Garamond"/>
          <w:b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34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3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09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0A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0B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0C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8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9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36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jc w:val="center"/>
        <w:rPr/>
      </w:pPr>
      <w:r w:rsidDel="00000000" w:rsidR="00000000" w:rsidRPr="00000000">
        <w:rPr>
          <w:rtl w:val="0"/>
        </w:rPr>
        <w:t xml:space="preserve">TABELLA N° 1</w:t>
      </w:r>
    </w:p>
    <w:p w:rsidR="00000000" w:rsidDel="00000000" w:rsidP="00000000" w:rsidRDefault="00000000" w:rsidRPr="00000000" w14:paraId="0000001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CONOSCENZE CHIAVE DA ACQUISIRE, APPROFONDIRE E UTILIZZARE ATTRAVERSO LO STUDIO DELLA DISCIPLINA</w:t>
      </w:r>
    </w:p>
    <w:p w:rsidR="00000000" w:rsidDel="00000000" w:rsidP="00000000" w:rsidRDefault="00000000" w:rsidRPr="00000000" w14:paraId="00000017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jc w:val="both"/>
        <w:rPr>
          <w:b w:val="1"/>
        </w:rPr>
      </w:pPr>
      <w:r w:rsidDel="00000000" w:rsidR="00000000" w:rsidRPr="00000000">
        <w:rPr>
          <w:b w:val="1"/>
          <w:rtl w:val="0"/>
        </w:rPr>
        <w:t xml:space="preserve">                                                                      FISICA</w:t>
      </w:r>
    </w:p>
    <w:p w:rsidR="00000000" w:rsidDel="00000000" w:rsidP="00000000" w:rsidRDefault="00000000" w:rsidRPr="00000000" w14:paraId="0000001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jc w:val="center"/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4°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1D">
      <w:pPr>
        <w:rPr/>
      </w:pPr>
      <w:r w:rsidDel="00000000" w:rsidR="00000000" w:rsidRPr="00000000">
        <w:rPr>
          <w:rtl w:val="0"/>
        </w:rPr>
        <w:t xml:space="preserve">□ LICEO SCIENTIFICO</w:t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  <w:t xml:space="preserve">□ LICEO SCIENTIFICO – SCIENZE APPLICATE</w:t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rtl w:val="0"/>
        </w:rPr>
        <w:t xml:space="preserve">□ LICEO SCIENZE UMANE – ECONOMICA/SOCIALE</w:t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rtl w:val="0"/>
        </w:rPr>
        <w:t xml:space="preserve">X ITT – ELETTRONICA ELETTROTECNICA</w:t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2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rPr>
          <w:color w:val="2f5496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628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7083"/>
        <w:gridCol w:w="2545"/>
        <w:tblGridChange w:id="0">
          <w:tblGrid>
            <w:gridCol w:w="7083"/>
            <w:gridCol w:w="2545"/>
          </w:tblGrid>
        </w:tblGridChange>
      </w:tblGrid>
      <w:tr>
        <w:trPr>
          <w:cantSplit w:val="0"/>
          <w:trHeight w:val="353" w:hRule="atLeast"/>
          <w:tblHeader w:val="0"/>
        </w:trPr>
        <w:tc>
          <w:tcPr>
            <w:gridSpan w:val="2"/>
          </w:tcPr>
          <w:p w:rsidR="00000000" w:rsidDel="00000000" w:rsidP="00000000" w:rsidRDefault="00000000" w:rsidRPr="00000000" w14:paraId="0000002F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DISCIPLINA</w:t>
            </w:r>
          </w:p>
          <w:p w:rsidR="00000000" w:rsidDel="00000000" w:rsidP="00000000" w:rsidRDefault="00000000" w:rsidRPr="00000000" w14:paraId="00000030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FISICA</w:t>
            </w:r>
          </w:p>
          <w:p w:rsidR="00000000" w:rsidDel="00000000" w:rsidP="00000000" w:rsidRDefault="00000000" w:rsidRPr="00000000" w14:paraId="00000031">
            <w:pPr>
              <w:jc w:val="righ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33">
            <w:pPr>
              <w:jc w:val="center"/>
              <w:rPr>
                <w:sz w:val="16"/>
                <w:szCs w:val="16"/>
              </w:rPr>
            </w:pPr>
            <w:r w:rsidDel="00000000" w:rsidR="00000000" w:rsidRPr="00000000">
              <w:rPr>
                <w:sz w:val="16"/>
                <w:szCs w:val="16"/>
                <w:rtl w:val="0"/>
              </w:rPr>
              <w:t xml:space="preserve">BREVE DESCRIZIONE DELLE CONOSCENZE CHIAVE DI DISCIPLINA  SCELTE</w:t>
            </w:r>
          </w:p>
          <w:p w:rsidR="00000000" w:rsidDel="00000000" w:rsidP="00000000" w:rsidRDefault="00000000" w:rsidRPr="00000000" w14:paraId="00000034">
            <w:pPr>
              <w:jc w:val="center"/>
              <w:rPr>
                <w:b w:val="1"/>
                <w:color w:val="2f5496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5">
            <w:pPr>
              <w:jc w:val="center"/>
              <w:rPr>
                <w:color w:val="2f5496"/>
              </w:rPr>
            </w:pPr>
            <w:r w:rsidDel="00000000" w:rsidR="00000000" w:rsidRPr="00000000">
              <w:rPr>
                <w:rtl w:val="0"/>
              </w:rPr>
              <w:t xml:space="preserve">note eventuali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6">
            <w:pPr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Richiami su Elettrostatica ed Elettromagnetismo</w:t>
            </w:r>
          </w:p>
        </w:tc>
        <w:tc>
          <w:tcPr/>
          <w:p w:rsidR="00000000" w:rsidDel="00000000" w:rsidP="00000000" w:rsidRDefault="00000000" w:rsidRPr="00000000" w14:paraId="00000037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8">
            <w:pPr>
              <w:rPr/>
            </w:pPr>
            <w:r w:rsidDel="00000000" w:rsidR="00000000" w:rsidRPr="00000000">
              <w:rPr>
                <w:b w:val="1"/>
                <w:rtl w:val="0"/>
              </w:rPr>
              <w:t xml:space="preserve">Il silicio: </w:t>
            </w:r>
            <w:r w:rsidDel="00000000" w:rsidR="00000000" w:rsidRPr="00000000">
              <w:rPr>
                <w:rtl w:val="0"/>
              </w:rPr>
              <w:t xml:space="preserve">semiconduttore a drogaggio</w:t>
            </w:r>
          </w:p>
        </w:tc>
        <w:tc>
          <w:tcPr/>
          <w:p w:rsidR="00000000" w:rsidDel="00000000" w:rsidP="00000000" w:rsidRDefault="00000000" w:rsidRPr="00000000" w14:paraId="00000039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A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Il fotovoltaico: </w:t>
            </w:r>
          </w:p>
          <w:p w:rsidR="00000000" w:rsidDel="00000000" w:rsidP="00000000" w:rsidRDefault="00000000" w:rsidRPr="00000000" w14:paraId="0000003B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produzione di corrente continua attraverso condensatori al silicio </w:t>
            </w:r>
          </w:p>
          <w:p w:rsidR="00000000" w:rsidDel="00000000" w:rsidP="00000000" w:rsidRDefault="00000000" w:rsidRPr="00000000" w14:paraId="0000003C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Componenti dell’impianto: le celle fotovoltaiche, efficienza.</w:t>
            </w:r>
          </w:p>
          <w:p w:rsidR="00000000" w:rsidDel="00000000" w:rsidP="00000000" w:rsidRDefault="00000000" w:rsidRPr="00000000" w14:paraId="0000003D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Inverter: trasformazione dell’energia in alternata.</w:t>
            </w:r>
          </w:p>
          <w:p w:rsidR="00000000" w:rsidDel="00000000" w:rsidP="00000000" w:rsidRDefault="00000000" w:rsidRPr="00000000" w14:paraId="0000003E">
            <w:pPr>
              <w:keepNext w:val="0"/>
              <w:keepLines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  <w:t xml:space="preserve">Vantaggi economici e impatto ambientale</w:t>
            </w:r>
          </w:p>
        </w:tc>
        <w:tc>
          <w:tcPr/>
          <w:p w:rsidR="00000000" w:rsidDel="00000000" w:rsidP="00000000" w:rsidRDefault="00000000" w:rsidRPr="00000000" w14:paraId="0000003F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0">
            <w:pPr>
              <w:rPr/>
            </w:pPr>
            <w:r w:rsidDel="00000000" w:rsidR="00000000" w:rsidRPr="00000000">
              <w:rPr>
                <w:b w:val="1"/>
                <w:rtl w:val="0"/>
              </w:rPr>
              <w:t xml:space="preserve">L’energia del vento: </w:t>
            </w:r>
            <w:r w:rsidDel="00000000" w:rsidR="00000000" w:rsidRPr="00000000">
              <w:rPr>
                <w:rtl w:val="0"/>
              </w:rPr>
              <w:t xml:space="preserve">gli impianti solari, i pannelli, dimensionamento</w:t>
            </w:r>
          </w:p>
        </w:tc>
        <w:tc>
          <w:tcPr/>
          <w:p w:rsidR="00000000" w:rsidDel="00000000" w:rsidP="00000000" w:rsidRDefault="00000000" w:rsidRPr="00000000" w14:paraId="00000041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2">
            <w:pPr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Etichettatura energetica e norme di riferimento</w:t>
            </w:r>
          </w:p>
        </w:tc>
        <w:tc>
          <w:tcPr/>
          <w:p w:rsidR="00000000" w:rsidDel="00000000" w:rsidP="00000000" w:rsidRDefault="00000000" w:rsidRPr="00000000" w14:paraId="00000043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4">
            <w:pPr>
              <w:rPr>
                <w:b w:val="1"/>
              </w:rPr>
            </w:pPr>
            <w:r w:rsidDel="00000000" w:rsidR="00000000" w:rsidRPr="00000000">
              <w:rPr>
                <w:b w:val="1"/>
                <w:rtl w:val="0"/>
              </w:rPr>
              <w:t xml:space="preserve">Risparmio energetico con il riscaldamento</w:t>
            </w:r>
          </w:p>
        </w:tc>
        <w:tc>
          <w:tcPr/>
          <w:p w:rsidR="00000000" w:rsidDel="00000000" w:rsidP="00000000" w:rsidRDefault="00000000" w:rsidRPr="00000000" w14:paraId="00000045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4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Benotti Renzo</w:t>
      </w:r>
    </w:p>
    <w:p w:rsidR="00000000" w:rsidDel="00000000" w:rsidP="00000000" w:rsidRDefault="00000000" w:rsidRPr="00000000" w14:paraId="0000004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Biagini Fania</w:t>
      </w:r>
    </w:p>
    <w:p w:rsidR="00000000" w:rsidDel="00000000" w:rsidP="00000000" w:rsidRDefault="00000000" w:rsidRPr="00000000" w14:paraId="0000004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Cenedesi Elisa</w:t>
      </w:r>
    </w:p>
    <w:p w:rsidR="00000000" w:rsidDel="00000000" w:rsidP="00000000" w:rsidRDefault="00000000" w:rsidRPr="00000000" w14:paraId="0000004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Colonnelli Franca</w:t>
      </w:r>
    </w:p>
    <w:p w:rsidR="00000000" w:rsidDel="00000000" w:rsidP="00000000" w:rsidRDefault="00000000" w:rsidRPr="00000000" w14:paraId="0000004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Danesi Valentina</w:t>
      </w:r>
    </w:p>
    <w:p w:rsidR="00000000" w:rsidDel="00000000" w:rsidP="00000000" w:rsidRDefault="00000000" w:rsidRPr="00000000" w14:paraId="0000004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Filoia Franco</w:t>
      </w:r>
    </w:p>
    <w:p w:rsidR="00000000" w:rsidDel="00000000" w:rsidP="00000000" w:rsidRDefault="00000000" w:rsidRPr="00000000" w14:paraId="0000004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Gasperoni Riccardo</w:t>
      </w:r>
    </w:p>
    <w:p w:rsidR="00000000" w:rsidDel="00000000" w:rsidP="00000000" w:rsidRDefault="00000000" w:rsidRPr="00000000" w14:paraId="0000005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Mazzone Francesca </w:t>
      </w:r>
    </w:p>
    <w:p w:rsidR="00000000" w:rsidDel="00000000" w:rsidP="00000000" w:rsidRDefault="00000000" w:rsidRPr="00000000" w14:paraId="0000005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Pietrella Rebecca </w:t>
      </w:r>
    </w:p>
    <w:p w:rsidR="00000000" w:rsidDel="00000000" w:rsidP="00000000" w:rsidRDefault="00000000" w:rsidRPr="00000000" w14:paraId="0000005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Ronca Benedetta</w:t>
      </w:r>
    </w:p>
    <w:p w:rsidR="00000000" w:rsidDel="00000000" w:rsidP="00000000" w:rsidRDefault="00000000" w:rsidRPr="00000000" w14:paraId="0000005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Trapani Patrizia </w:t>
      </w:r>
    </w:p>
    <w:p w:rsidR="00000000" w:rsidDel="00000000" w:rsidP="00000000" w:rsidRDefault="00000000" w:rsidRPr="00000000" w14:paraId="0000005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35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6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70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71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72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73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2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3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32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77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8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jc w:val="center"/>
        <w:rPr/>
      </w:pPr>
      <w:r w:rsidDel="00000000" w:rsidR="00000000" w:rsidRPr="00000000">
        <w:rPr>
          <w:rtl w:val="0"/>
        </w:rPr>
        <w:t xml:space="preserve">TABELLA N° 2</w:t>
      </w:r>
    </w:p>
    <w:p w:rsidR="00000000" w:rsidDel="00000000" w:rsidP="00000000" w:rsidRDefault="00000000" w:rsidRPr="00000000" w14:paraId="0000007A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ABILITÀ CHIAVE DA ACQUISIRE, APPROFONDIRE E UTILIZZARE ATTRAVERSO LO STUDIO DELLA DISCIPLINA </w:t>
      </w:r>
    </w:p>
    <w:p w:rsidR="00000000" w:rsidDel="00000000" w:rsidP="00000000" w:rsidRDefault="00000000" w:rsidRPr="00000000" w14:paraId="0000007C">
      <w:pPr>
        <w:rPr>
          <w:color w:val="2f549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jc w:val="both"/>
        <w:rPr>
          <w:b w:val="1"/>
        </w:rPr>
      </w:pPr>
      <w:r w:rsidDel="00000000" w:rsidR="00000000" w:rsidRPr="00000000">
        <w:rPr>
          <w:b w:val="1"/>
          <w:rtl w:val="0"/>
        </w:rPr>
        <w:t xml:space="preserve">                                                                         FISICA</w:t>
      </w:r>
    </w:p>
    <w:p w:rsidR="00000000" w:rsidDel="00000000" w:rsidP="00000000" w:rsidRDefault="00000000" w:rsidRPr="00000000" w14:paraId="0000007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jc w:val="center"/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4°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81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82">
      <w:pPr>
        <w:rPr/>
      </w:pPr>
      <w:r w:rsidDel="00000000" w:rsidR="00000000" w:rsidRPr="00000000">
        <w:rPr>
          <w:rtl w:val="0"/>
        </w:rPr>
        <w:t xml:space="preserve">□ LICEO SCIENTIFICO</w:t>
      </w:r>
    </w:p>
    <w:p w:rsidR="00000000" w:rsidDel="00000000" w:rsidP="00000000" w:rsidRDefault="00000000" w:rsidRPr="00000000" w14:paraId="00000083">
      <w:pPr>
        <w:rPr/>
      </w:pPr>
      <w:r w:rsidDel="00000000" w:rsidR="00000000" w:rsidRPr="00000000">
        <w:rPr>
          <w:rtl w:val="0"/>
        </w:rPr>
        <w:t xml:space="preserve">□ LICEO SCIENTIFICO – SCIENZE APPLICATE</w:t>
      </w:r>
    </w:p>
    <w:p w:rsidR="00000000" w:rsidDel="00000000" w:rsidP="00000000" w:rsidRDefault="00000000" w:rsidRPr="00000000" w14:paraId="00000084">
      <w:pPr>
        <w:rPr/>
      </w:pPr>
      <w:r w:rsidDel="00000000" w:rsidR="00000000" w:rsidRPr="00000000">
        <w:rPr>
          <w:rtl w:val="0"/>
        </w:rPr>
        <w:t xml:space="preserve">□ LICEO SCIENZE UMANE – ECONOMICA/SOCIALE</w:t>
      </w:r>
    </w:p>
    <w:p w:rsidR="00000000" w:rsidDel="00000000" w:rsidP="00000000" w:rsidRDefault="00000000" w:rsidRPr="00000000" w14:paraId="00000085">
      <w:pPr>
        <w:rPr/>
      </w:pPr>
      <w:r w:rsidDel="00000000" w:rsidR="00000000" w:rsidRPr="00000000">
        <w:rPr>
          <w:rtl w:val="0"/>
        </w:rPr>
        <w:t xml:space="preserve">X ITT – ELETTRONICA ELETTROTECNICA</w:t>
      </w:r>
    </w:p>
    <w:p w:rsidR="00000000" w:rsidDel="00000000" w:rsidP="00000000" w:rsidRDefault="00000000" w:rsidRPr="00000000" w14:paraId="00000086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87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8">
      <w:pPr>
        <w:rPr/>
      </w:pPr>
      <w:r w:rsidDel="00000000" w:rsidR="00000000" w:rsidRPr="00000000">
        <w:rPr>
          <w:rtl w:val="0"/>
        </w:rPr>
      </w:r>
    </w:p>
    <w:tbl>
      <w:tblPr>
        <w:tblStyle w:val="Table2"/>
        <w:tblW w:w="9628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7083"/>
        <w:gridCol w:w="2545"/>
        <w:tblGridChange w:id="0">
          <w:tblGrid>
            <w:gridCol w:w="7083"/>
            <w:gridCol w:w="2545"/>
          </w:tblGrid>
        </w:tblGridChange>
      </w:tblGrid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89">
            <w:pPr>
              <w:jc w:val="center"/>
              <w:rPr>
                <w:sz w:val="16"/>
                <w:szCs w:val="16"/>
              </w:rPr>
            </w:pPr>
            <w:r w:rsidDel="00000000" w:rsidR="00000000" w:rsidRPr="00000000">
              <w:rPr>
                <w:sz w:val="16"/>
                <w:szCs w:val="16"/>
                <w:rtl w:val="0"/>
              </w:rPr>
              <w:t xml:space="preserve">BREVE DESCRIZIONE DELLE ABILITA’ CHIAVE DI DISCIPLINA  SCELTE</w:t>
            </w:r>
          </w:p>
          <w:p w:rsidR="00000000" w:rsidDel="00000000" w:rsidP="00000000" w:rsidRDefault="00000000" w:rsidRPr="00000000" w14:paraId="0000008A">
            <w:pPr>
              <w:jc w:val="center"/>
              <w:rPr>
                <w:b w:val="1"/>
                <w:color w:val="2f5496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8B">
            <w:pPr>
              <w:jc w:val="center"/>
              <w:rPr>
                <w:color w:val="2f5496"/>
              </w:rPr>
            </w:pPr>
            <w:r w:rsidDel="00000000" w:rsidR="00000000" w:rsidRPr="00000000">
              <w:rPr>
                <w:rtl w:val="0"/>
              </w:rPr>
              <w:t xml:space="preserve">note eventuali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8C">
            <w:pPr>
              <w:rPr/>
            </w:pPr>
            <w:r w:rsidDel="00000000" w:rsidR="00000000" w:rsidRPr="00000000">
              <w:rPr>
                <w:rtl w:val="0"/>
              </w:rPr>
              <w:t xml:space="preserve">Sa distinguere isolanti, conduttori e semiconduttori tramite la configurazione elettronica dell’atomo</w:t>
            </w:r>
          </w:p>
        </w:tc>
        <w:tc>
          <w:tcPr/>
          <w:p w:rsidR="00000000" w:rsidDel="00000000" w:rsidP="00000000" w:rsidRDefault="00000000" w:rsidRPr="00000000" w14:paraId="0000008D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8E">
            <w:pPr>
              <w:rPr/>
            </w:pPr>
            <w:r w:rsidDel="00000000" w:rsidR="00000000" w:rsidRPr="00000000">
              <w:rPr>
                <w:rtl w:val="0"/>
              </w:rPr>
              <w:t xml:space="preserve">Sa distinguere i tipi di drogaggio dei semiconduttori</w:t>
            </w:r>
          </w:p>
        </w:tc>
        <w:tc>
          <w:tcPr/>
          <w:p w:rsidR="00000000" w:rsidDel="00000000" w:rsidP="00000000" w:rsidRDefault="00000000" w:rsidRPr="00000000" w14:paraId="0000008F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0">
            <w:pPr>
              <w:rPr/>
            </w:pPr>
            <w:r w:rsidDel="00000000" w:rsidR="00000000" w:rsidRPr="00000000">
              <w:rPr>
                <w:rtl w:val="0"/>
              </w:rPr>
              <w:t xml:space="preserve">Sa descrivere il funzionamento di un pannello fotovoltaico</w:t>
            </w:r>
          </w:p>
        </w:tc>
        <w:tc>
          <w:tcPr/>
          <w:p w:rsidR="00000000" w:rsidDel="00000000" w:rsidP="00000000" w:rsidRDefault="00000000" w:rsidRPr="00000000" w14:paraId="00000091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2">
            <w:pPr>
              <w:rPr/>
            </w:pPr>
            <w:r w:rsidDel="00000000" w:rsidR="00000000" w:rsidRPr="00000000">
              <w:rPr>
                <w:rtl w:val="0"/>
              </w:rPr>
              <w:t xml:space="preserve">Sa individuare i componenti di un pannello fotovoltaico</w:t>
            </w:r>
          </w:p>
        </w:tc>
        <w:tc>
          <w:tcPr/>
          <w:p w:rsidR="00000000" w:rsidDel="00000000" w:rsidP="00000000" w:rsidRDefault="00000000" w:rsidRPr="00000000" w14:paraId="00000093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4">
            <w:pPr>
              <w:rPr/>
            </w:pPr>
            <w:r w:rsidDel="00000000" w:rsidR="00000000" w:rsidRPr="00000000">
              <w:rPr>
                <w:rtl w:val="0"/>
              </w:rPr>
              <w:t xml:space="preserve">Sa descrivere le caratteristiche della cella e individua nel rendimento la capacità di accumulare carica</w:t>
            </w:r>
          </w:p>
        </w:tc>
        <w:tc>
          <w:tcPr/>
          <w:p w:rsidR="00000000" w:rsidDel="00000000" w:rsidP="00000000" w:rsidRDefault="00000000" w:rsidRPr="00000000" w14:paraId="00000095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6">
            <w:pPr>
              <w:rPr/>
            </w:pPr>
            <w:r w:rsidDel="00000000" w:rsidR="00000000" w:rsidRPr="00000000">
              <w:rPr>
                <w:rtl w:val="0"/>
              </w:rPr>
              <w:t xml:space="preserve">Sa descrivere tutti i componenti di un impianto fotovoltaico</w:t>
            </w:r>
          </w:p>
        </w:tc>
        <w:tc>
          <w:tcPr/>
          <w:p w:rsidR="00000000" w:rsidDel="00000000" w:rsidP="00000000" w:rsidRDefault="00000000" w:rsidRPr="00000000" w14:paraId="00000097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8">
            <w:pPr>
              <w:rPr/>
            </w:pPr>
            <w:r w:rsidDel="00000000" w:rsidR="00000000" w:rsidRPr="00000000">
              <w:rPr>
                <w:rtl w:val="0"/>
              </w:rPr>
              <w:t xml:space="preserve">Sa descrivere il funzionamento di un inverter e il suo scopo</w:t>
            </w:r>
          </w:p>
        </w:tc>
        <w:tc>
          <w:tcPr/>
          <w:p w:rsidR="00000000" w:rsidDel="00000000" w:rsidP="00000000" w:rsidRDefault="00000000" w:rsidRPr="00000000" w14:paraId="00000099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A">
            <w:pPr>
              <w:rPr/>
            </w:pPr>
            <w:r w:rsidDel="00000000" w:rsidR="00000000" w:rsidRPr="00000000">
              <w:rPr>
                <w:rtl w:val="0"/>
              </w:rPr>
              <w:t xml:space="preserve">Sa descrivere il funzionamento di impianti isolati e impianti connessi alla rete</w:t>
            </w:r>
          </w:p>
        </w:tc>
        <w:tc>
          <w:tcPr/>
          <w:p w:rsidR="00000000" w:rsidDel="00000000" w:rsidP="00000000" w:rsidRDefault="00000000" w:rsidRPr="00000000" w14:paraId="0000009B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C">
            <w:pPr>
              <w:rPr/>
            </w:pPr>
            <w:r w:rsidDel="00000000" w:rsidR="00000000" w:rsidRPr="00000000">
              <w:rPr>
                <w:rtl w:val="0"/>
              </w:rPr>
              <w:t xml:space="preserve">Sa  dimensionare approssimativo di un impianto fotovoltaico</w:t>
            </w:r>
          </w:p>
        </w:tc>
        <w:tc>
          <w:tcPr/>
          <w:p w:rsidR="00000000" w:rsidDel="00000000" w:rsidP="00000000" w:rsidRDefault="00000000" w:rsidRPr="00000000" w14:paraId="0000009D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9E">
            <w:pPr>
              <w:rPr/>
            </w:pPr>
            <w:r w:rsidDel="00000000" w:rsidR="00000000" w:rsidRPr="00000000">
              <w:rPr>
                <w:rtl w:val="0"/>
              </w:rPr>
              <w:t xml:space="preserve">Sa descrivere vantaggi e svantaggi di un impianto fotovoltaico</w:t>
            </w:r>
          </w:p>
        </w:tc>
        <w:tc>
          <w:tcPr/>
          <w:p w:rsidR="00000000" w:rsidDel="00000000" w:rsidP="00000000" w:rsidRDefault="00000000" w:rsidRPr="00000000" w14:paraId="0000009F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A0">
            <w:pPr>
              <w:rPr/>
            </w:pPr>
            <w:r w:rsidDel="00000000" w:rsidR="00000000" w:rsidRPr="00000000">
              <w:rPr>
                <w:rtl w:val="0"/>
              </w:rPr>
              <w:t xml:space="preserve">Sa descrivere il funzionamento e lo scopo di un impianto eolico</w:t>
            </w:r>
          </w:p>
        </w:tc>
        <w:tc>
          <w:tcPr/>
          <w:p w:rsidR="00000000" w:rsidDel="00000000" w:rsidP="00000000" w:rsidRDefault="00000000" w:rsidRPr="00000000" w14:paraId="000000A1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A2">
            <w:pPr>
              <w:rPr/>
            </w:pPr>
            <w:r w:rsidDel="00000000" w:rsidR="00000000" w:rsidRPr="00000000">
              <w:rPr>
                <w:rtl w:val="0"/>
              </w:rPr>
              <w:t xml:space="preserve">Sa scegliere l’impianto eolico più adatto allo scopo proposto</w:t>
            </w:r>
          </w:p>
        </w:tc>
        <w:tc>
          <w:tcPr/>
          <w:p w:rsidR="00000000" w:rsidDel="00000000" w:rsidP="00000000" w:rsidRDefault="00000000" w:rsidRPr="00000000" w14:paraId="000000A3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A4">
            <w:pPr>
              <w:rPr/>
            </w:pPr>
            <w:r w:rsidDel="00000000" w:rsidR="00000000" w:rsidRPr="00000000">
              <w:rPr>
                <w:rtl w:val="0"/>
              </w:rPr>
              <w:t xml:space="preserve">Sa calcolare il rendimento di un impianto eolico</w:t>
            </w:r>
          </w:p>
        </w:tc>
        <w:tc>
          <w:tcPr/>
          <w:p w:rsidR="00000000" w:rsidDel="00000000" w:rsidP="00000000" w:rsidRDefault="00000000" w:rsidRPr="00000000" w14:paraId="000000A5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A6">
            <w:pPr>
              <w:rPr/>
            </w:pPr>
            <w:r w:rsidDel="00000000" w:rsidR="00000000" w:rsidRPr="00000000">
              <w:rPr>
                <w:rtl w:val="0"/>
              </w:rPr>
              <w:t xml:space="preserve">Sa descrivere un generatore eolico nelle sue componenti</w:t>
            </w:r>
          </w:p>
        </w:tc>
        <w:tc>
          <w:tcPr/>
          <w:p w:rsidR="00000000" w:rsidDel="00000000" w:rsidP="00000000" w:rsidRDefault="00000000" w:rsidRPr="00000000" w14:paraId="000000A7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A8">
            <w:pPr>
              <w:rPr/>
            </w:pPr>
            <w:r w:rsidDel="00000000" w:rsidR="00000000" w:rsidRPr="00000000">
              <w:rPr>
                <w:rtl w:val="0"/>
              </w:rPr>
              <w:t xml:space="preserve">Sa calcolare l’energia ottenibile da un impianto eolico</w:t>
            </w:r>
          </w:p>
        </w:tc>
        <w:tc>
          <w:tcPr/>
          <w:p w:rsidR="00000000" w:rsidDel="00000000" w:rsidP="00000000" w:rsidRDefault="00000000" w:rsidRPr="00000000" w14:paraId="000000A9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AA">
            <w:pPr>
              <w:rPr/>
            </w:pPr>
            <w:r w:rsidDel="00000000" w:rsidR="00000000" w:rsidRPr="00000000">
              <w:rPr>
                <w:rtl w:val="0"/>
              </w:rPr>
              <w:t xml:space="preserve">Sa valutare vantaggi e svantaggi degli impianti eolici</w:t>
            </w:r>
          </w:p>
        </w:tc>
        <w:tc>
          <w:tcPr/>
          <w:p w:rsidR="00000000" w:rsidDel="00000000" w:rsidP="00000000" w:rsidRDefault="00000000" w:rsidRPr="00000000" w14:paraId="000000AB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AC">
            <w:pPr>
              <w:rPr/>
            </w:pPr>
            <w:r w:rsidDel="00000000" w:rsidR="00000000" w:rsidRPr="00000000">
              <w:rPr>
                <w:rtl w:val="0"/>
              </w:rPr>
              <w:t xml:space="preserve">Sa utilizzare l’etichettatura energetica degli elettrodomestici per scegliere l’apparecchio più efficiente</w:t>
            </w:r>
          </w:p>
        </w:tc>
        <w:tc>
          <w:tcPr/>
          <w:p w:rsidR="00000000" w:rsidDel="00000000" w:rsidP="00000000" w:rsidRDefault="00000000" w:rsidRPr="00000000" w14:paraId="000000AD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AE">
            <w:pPr>
              <w:rPr/>
            </w:pPr>
            <w:r w:rsidDel="00000000" w:rsidR="00000000" w:rsidRPr="00000000">
              <w:rPr>
                <w:rtl w:val="0"/>
              </w:rPr>
              <w:t xml:space="preserve">Sa utilizzare l’etichettatura energetica per scegliere l’edificio con migliori caratteristiche energetiche</w:t>
            </w:r>
          </w:p>
        </w:tc>
        <w:tc>
          <w:tcPr/>
          <w:p w:rsidR="00000000" w:rsidDel="00000000" w:rsidP="00000000" w:rsidRDefault="00000000" w:rsidRPr="00000000" w14:paraId="000000AF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B0">
            <w:pPr>
              <w:rPr/>
            </w:pPr>
            <w:r w:rsidDel="00000000" w:rsidR="00000000" w:rsidRPr="00000000">
              <w:rPr>
                <w:rtl w:val="0"/>
              </w:rPr>
              <w:t xml:space="preserve">Sa descrivere gli schemi per la coibentazione delle pareti </w:t>
            </w:r>
          </w:p>
        </w:tc>
        <w:tc>
          <w:tcPr/>
          <w:p w:rsidR="00000000" w:rsidDel="00000000" w:rsidP="00000000" w:rsidRDefault="00000000" w:rsidRPr="00000000" w14:paraId="000000B1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B2">
            <w:pPr>
              <w:rPr/>
            </w:pPr>
            <w:r w:rsidDel="00000000" w:rsidR="00000000" w:rsidRPr="00000000">
              <w:rPr>
                <w:rtl w:val="0"/>
              </w:rPr>
              <w:t xml:space="preserve">Sa stimare il consumo energetico di un edificio nelle sue componenti</w:t>
            </w:r>
          </w:p>
        </w:tc>
        <w:tc>
          <w:tcPr/>
          <w:p w:rsidR="00000000" w:rsidDel="00000000" w:rsidP="00000000" w:rsidRDefault="00000000" w:rsidRPr="00000000" w14:paraId="000000B3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B4">
            <w:pPr>
              <w:rPr/>
            </w:pPr>
            <w:r w:rsidDel="00000000" w:rsidR="00000000" w:rsidRPr="00000000">
              <w:rPr>
                <w:rtl w:val="0"/>
              </w:rPr>
              <w:t xml:space="preserve">Sa stimare il consumo energetico di una collettività nelle sue parti</w:t>
            </w:r>
          </w:p>
        </w:tc>
        <w:tc>
          <w:tcPr/>
          <w:p w:rsidR="00000000" w:rsidDel="00000000" w:rsidP="00000000" w:rsidRDefault="00000000" w:rsidRPr="00000000" w14:paraId="000000B5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B6">
            <w:pPr>
              <w:rPr/>
            </w:pPr>
            <w:r w:rsidDel="00000000" w:rsidR="00000000" w:rsidRPr="00000000">
              <w:rPr>
                <w:rtl w:val="0"/>
              </w:rPr>
              <w:t xml:space="preserve">Sa descrivere le componenti di un impianto termico</w:t>
            </w:r>
          </w:p>
        </w:tc>
        <w:tc>
          <w:tcPr/>
          <w:p w:rsidR="00000000" w:rsidDel="00000000" w:rsidP="00000000" w:rsidRDefault="00000000" w:rsidRPr="00000000" w14:paraId="000000B7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B8">
            <w:pPr>
              <w:rPr/>
            </w:pPr>
            <w:r w:rsidDel="00000000" w:rsidR="00000000" w:rsidRPr="00000000">
              <w:rPr>
                <w:rtl w:val="0"/>
              </w:rPr>
              <w:t xml:space="preserve">Sa descrivere il funzionamento di una caldaia</w:t>
            </w:r>
          </w:p>
        </w:tc>
        <w:tc>
          <w:tcPr/>
          <w:p w:rsidR="00000000" w:rsidDel="00000000" w:rsidP="00000000" w:rsidRDefault="00000000" w:rsidRPr="00000000" w14:paraId="000000B9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BA">
            <w:pPr>
              <w:rPr/>
            </w:pPr>
            <w:r w:rsidDel="00000000" w:rsidR="00000000" w:rsidRPr="00000000">
              <w:rPr>
                <w:rtl w:val="0"/>
              </w:rPr>
              <w:t xml:space="preserve">Sa calcolare il rendimento di una caldaia</w:t>
            </w:r>
          </w:p>
        </w:tc>
        <w:tc>
          <w:tcPr/>
          <w:p w:rsidR="00000000" w:rsidDel="00000000" w:rsidP="00000000" w:rsidRDefault="00000000" w:rsidRPr="00000000" w14:paraId="000000BB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BC">
            <w:pPr>
              <w:rPr/>
            </w:pPr>
            <w:r w:rsidDel="00000000" w:rsidR="00000000" w:rsidRPr="00000000">
              <w:rPr>
                <w:rtl w:val="0"/>
              </w:rPr>
              <w:t xml:space="preserve">Sa descrivere i vari sistemi di distribuzione del calore valutando vantaggi e svantaggi di ognuno</w:t>
            </w:r>
          </w:p>
        </w:tc>
        <w:tc>
          <w:tcPr/>
          <w:p w:rsidR="00000000" w:rsidDel="00000000" w:rsidP="00000000" w:rsidRDefault="00000000" w:rsidRPr="00000000" w14:paraId="000000BD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BE">
            <w:pPr>
              <w:rPr/>
            </w:pPr>
            <w:r w:rsidDel="00000000" w:rsidR="00000000" w:rsidRPr="00000000">
              <w:rPr>
                <w:rtl w:val="0"/>
              </w:rPr>
              <w:t xml:space="preserve">Sa descrivere i sistemi di regolazione degli impianti termici</w:t>
            </w:r>
          </w:p>
        </w:tc>
        <w:tc>
          <w:tcPr/>
          <w:p w:rsidR="00000000" w:rsidDel="00000000" w:rsidP="00000000" w:rsidRDefault="00000000" w:rsidRPr="00000000" w14:paraId="000000BF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C0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C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Benotti Renzo</w:t>
      </w:r>
    </w:p>
    <w:p w:rsidR="00000000" w:rsidDel="00000000" w:rsidP="00000000" w:rsidRDefault="00000000" w:rsidRPr="00000000" w14:paraId="000000C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Biagini Fania</w:t>
      </w:r>
    </w:p>
    <w:p w:rsidR="00000000" w:rsidDel="00000000" w:rsidP="00000000" w:rsidRDefault="00000000" w:rsidRPr="00000000" w14:paraId="000000C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Cenedesi Elisa</w:t>
      </w:r>
    </w:p>
    <w:p w:rsidR="00000000" w:rsidDel="00000000" w:rsidP="00000000" w:rsidRDefault="00000000" w:rsidRPr="00000000" w14:paraId="000000C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Colonnelli Franca</w:t>
      </w:r>
    </w:p>
    <w:p w:rsidR="00000000" w:rsidDel="00000000" w:rsidP="00000000" w:rsidRDefault="00000000" w:rsidRPr="00000000" w14:paraId="000000C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Danesi Valentina</w:t>
      </w:r>
    </w:p>
    <w:p w:rsidR="00000000" w:rsidDel="00000000" w:rsidP="00000000" w:rsidRDefault="00000000" w:rsidRPr="00000000" w14:paraId="000000C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Filoia Franco</w:t>
      </w:r>
    </w:p>
    <w:p w:rsidR="00000000" w:rsidDel="00000000" w:rsidP="00000000" w:rsidRDefault="00000000" w:rsidRPr="00000000" w14:paraId="000000C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Gasperoni Riccardo</w:t>
      </w:r>
    </w:p>
    <w:p w:rsidR="00000000" w:rsidDel="00000000" w:rsidP="00000000" w:rsidRDefault="00000000" w:rsidRPr="00000000" w14:paraId="000000C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Mazzone Francesca </w:t>
      </w:r>
    </w:p>
    <w:p w:rsidR="00000000" w:rsidDel="00000000" w:rsidP="00000000" w:rsidRDefault="00000000" w:rsidRPr="00000000" w14:paraId="000000C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Pietrella Rebecca </w:t>
      </w:r>
    </w:p>
    <w:p w:rsidR="00000000" w:rsidDel="00000000" w:rsidP="00000000" w:rsidRDefault="00000000" w:rsidRPr="00000000" w14:paraId="000000C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Ronca Benedetta</w:t>
      </w:r>
    </w:p>
    <w:p w:rsidR="00000000" w:rsidDel="00000000" w:rsidP="00000000" w:rsidRDefault="00000000" w:rsidRPr="00000000" w14:paraId="000000C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Trapani Patrizia</w:t>
      </w:r>
    </w:p>
    <w:p w:rsidR="00000000" w:rsidDel="00000000" w:rsidP="00000000" w:rsidRDefault="00000000" w:rsidRPr="00000000" w14:paraId="000000C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0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1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2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3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4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5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2745418</wp:posOffset>
            </wp:positionH>
            <wp:positionV relativeFrom="paragraph">
              <wp:posOffset>7620</wp:posOffset>
            </wp:positionV>
            <wp:extent cx="629285" cy="703580"/>
            <wp:effectExtent b="0" l="0" r="0" t="0"/>
            <wp:wrapNone/>
            <wp:docPr id="1372655631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D6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7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8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9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A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B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DC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DD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DE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DF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4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5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0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1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33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E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4">
      <w:pPr>
        <w:jc w:val="center"/>
        <w:rPr/>
      </w:pPr>
      <w:r w:rsidDel="00000000" w:rsidR="00000000" w:rsidRPr="00000000">
        <w:rPr>
          <w:rtl w:val="0"/>
        </w:rPr>
        <w:t xml:space="preserve">TABELLA N° 3</w:t>
      </w:r>
    </w:p>
    <w:p w:rsidR="00000000" w:rsidDel="00000000" w:rsidP="00000000" w:rsidRDefault="00000000" w:rsidRPr="00000000" w14:paraId="000000E5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6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COMPETENZE CHIAVE DA ACQUISIRE, APPROFONDIRE E UTILIZZARE ATTRAVERSO LO STUDIO DELLA DISCIPLINA</w:t>
      </w:r>
    </w:p>
    <w:p w:rsidR="00000000" w:rsidDel="00000000" w:rsidP="00000000" w:rsidRDefault="00000000" w:rsidRPr="00000000" w14:paraId="000000E7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8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 FISICA</w:t>
      </w:r>
    </w:p>
    <w:p w:rsidR="00000000" w:rsidDel="00000000" w:rsidP="00000000" w:rsidRDefault="00000000" w:rsidRPr="00000000" w14:paraId="000000E9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B">
      <w:pPr>
        <w:jc w:val="center"/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4°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EC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ED">
      <w:pPr>
        <w:rPr/>
      </w:pPr>
      <w:r w:rsidDel="00000000" w:rsidR="00000000" w:rsidRPr="00000000">
        <w:rPr>
          <w:rtl w:val="0"/>
        </w:rPr>
        <w:t xml:space="preserve">□ LICEO SCIENTIFICO</w:t>
      </w:r>
    </w:p>
    <w:p w:rsidR="00000000" w:rsidDel="00000000" w:rsidP="00000000" w:rsidRDefault="00000000" w:rsidRPr="00000000" w14:paraId="000000EE">
      <w:pPr>
        <w:rPr/>
      </w:pPr>
      <w:r w:rsidDel="00000000" w:rsidR="00000000" w:rsidRPr="00000000">
        <w:rPr>
          <w:rtl w:val="0"/>
        </w:rPr>
        <w:t xml:space="preserve">□ LICEO SCIENTIFICO – SCIENZE APPLICATE</w:t>
      </w:r>
    </w:p>
    <w:p w:rsidR="00000000" w:rsidDel="00000000" w:rsidP="00000000" w:rsidRDefault="00000000" w:rsidRPr="00000000" w14:paraId="000000EF">
      <w:pPr>
        <w:rPr/>
      </w:pPr>
      <w:r w:rsidDel="00000000" w:rsidR="00000000" w:rsidRPr="00000000">
        <w:rPr>
          <w:rtl w:val="0"/>
        </w:rPr>
        <w:t xml:space="preserve">□ LICEO SCIENZE UMANE – ECONOMICA/SOCIALE</w:t>
      </w:r>
    </w:p>
    <w:p w:rsidR="00000000" w:rsidDel="00000000" w:rsidP="00000000" w:rsidRDefault="00000000" w:rsidRPr="00000000" w14:paraId="000000F0">
      <w:pPr>
        <w:rPr/>
      </w:pPr>
      <w:r w:rsidDel="00000000" w:rsidR="00000000" w:rsidRPr="00000000">
        <w:rPr>
          <w:rtl w:val="0"/>
        </w:rPr>
        <w:t xml:space="preserve">X ITT – ELETTRONICA ELETTROTECNICA</w:t>
      </w:r>
    </w:p>
    <w:p w:rsidR="00000000" w:rsidDel="00000000" w:rsidP="00000000" w:rsidRDefault="00000000" w:rsidRPr="00000000" w14:paraId="000000F1">
      <w:pPr>
        <w:rPr/>
      </w:pPr>
      <w:r w:rsidDel="00000000" w:rsidR="00000000" w:rsidRPr="00000000">
        <w:rPr>
          <w:rtl w:val="0"/>
        </w:rPr>
        <w:t xml:space="preserve">□ ITT – CHIMICA, MATERIALI E BIOTECNOLOGIE</w:t>
      </w:r>
    </w:p>
    <w:p w:rsidR="00000000" w:rsidDel="00000000" w:rsidP="00000000" w:rsidRDefault="00000000" w:rsidRPr="00000000" w14:paraId="000000F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3">
      <w:pPr>
        <w:rPr/>
      </w:pPr>
      <w:r w:rsidDel="00000000" w:rsidR="00000000" w:rsidRPr="00000000">
        <w:rPr>
          <w:rtl w:val="0"/>
        </w:rPr>
      </w:r>
    </w:p>
    <w:tbl>
      <w:tblPr>
        <w:tblStyle w:val="Table3"/>
        <w:tblW w:w="9634.0" w:type="dxa"/>
        <w:jc w:val="left"/>
        <w:tblInd w:w="-108.0" w:type="dxa"/>
        <w:tblLayout w:type="fixed"/>
        <w:tblLook w:val="0000"/>
      </w:tblPr>
      <w:tblGrid>
        <w:gridCol w:w="9634"/>
        <w:tblGridChange w:id="0">
          <w:tblGrid>
            <w:gridCol w:w="9634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F4">
            <w:pPr>
              <w:jc w:val="center"/>
              <w:rPr>
                <w:sz w:val="16"/>
                <w:szCs w:val="16"/>
              </w:rPr>
            </w:pPr>
            <w:r w:rsidDel="00000000" w:rsidR="00000000" w:rsidRPr="00000000">
              <w:rPr>
                <w:sz w:val="16"/>
                <w:szCs w:val="16"/>
                <w:rtl w:val="0"/>
              </w:rPr>
              <w:t xml:space="preserve">BREVE DESCRIZIONE DELLE COMPETENZE CHIAVE SCELTE</w:t>
            </w:r>
          </w:p>
          <w:p w:rsidR="00000000" w:rsidDel="00000000" w:rsidP="00000000" w:rsidRDefault="00000000" w:rsidRPr="00000000" w14:paraId="000000F5">
            <w:pPr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descrivere brevemente qui sotto le competenze chiave di questa disciplina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F6">
            <w:pPr>
              <w:rPr/>
            </w:pPr>
            <w:r w:rsidDel="00000000" w:rsidR="00000000" w:rsidRPr="00000000">
              <w:rPr>
                <w:rtl w:val="0"/>
              </w:rPr>
              <w:t xml:space="preserve">utilizzare modelli appropriati per investigare su fenomeni e interpretare dati sperimentali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F7">
            <w:pPr>
              <w:rPr/>
            </w:pPr>
            <w:r w:rsidDel="00000000" w:rsidR="00000000" w:rsidRPr="00000000">
              <w:rPr>
                <w:rtl w:val="0"/>
              </w:rPr>
              <w:t xml:space="preserve">riconoscere i criteri scientifici di affidabilità delle conoscenze e delle conclusioni che vi afferiscono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F8">
            <w:pPr>
              <w:rPr/>
            </w:pPr>
            <w:r w:rsidDel="00000000" w:rsidR="00000000" w:rsidRPr="00000000">
              <w:rPr>
                <w:rtl w:val="0"/>
              </w:rPr>
              <w:t xml:space="preserve">utilizzare le reti e gli strumenti informatici nelle attività di studio, ricerca e approfondimento disciplinare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F9">
            <w:pPr>
              <w:rPr/>
            </w:pPr>
            <w:r w:rsidDel="00000000" w:rsidR="00000000" w:rsidRPr="00000000">
              <w:rPr>
                <w:rtl w:val="0"/>
              </w:rPr>
              <w:t xml:space="preserve">padroneggiare l’uso di strumenti tecnologici con particolare attenzione alla sicurezza nei luoghi di vita e di lavoro, alla tutela della persona, dell’ambiente e del territorio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FA">
            <w:pPr>
              <w:rPr/>
            </w:pPr>
            <w:r w:rsidDel="00000000" w:rsidR="00000000" w:rsidRPr="00000000">
              <w:rPr>
                <w:rtl w:val="0"/>
              </w:rPr>
              <w:t xml:space="preserve">utilizzare, in contesti di ricerca applicata, procedure e tecniche per trovare soluzioni innovative e migliorative</w:t>
            </w:r>
          </w:p>
        </w:tc>
      </w:tr>
      <w:tr>
        <w:trPr>
          <w:cantSplit w:val="0"/>
          <w:tblHeader w:val="0"/>
        </w:trPr>
        <w:tc>
          <w:tcPr>
            <w:tcBorders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FB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F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D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</w:t>
      </w:r>
    </w:p>
    <w:p w:rsidR="00000000" w:rsidDel="00000000" w:rsidP="00000000" w:rsidRDefault="00000000" w:rsidRPr="00000000" w14:paraId="000000FE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Benotti Renzo</w:t>
      </w:r>
    </w:p>
    <w:p w:rsidR="00000000" w:rsidDel="00000000" w:rsidP="00000000" w:rsidRDefault="00000000" w:rsidRPr="00000000" w14:paraId="000000FF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Biagini Fania</w:t>
      </w:r>
    </w:p>
    <w:p w:rsidR="00000000" w:rsidDel="00000000" w:rsidP="00000000" w:rsidRDefault="00000000" w:rsidRPr="00000000" w14:paraId="0000010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Cenedesi Elisa</w:t>
      </w:r>
    </w:p>
    <w:p w:rsidR="00000000" w:rsidDel="00000000" w:rsidP="00000000" w:rsidRDefault="00000000" w:rsidRPr="00000000" w14:paraId="000001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Colonnelli Franca</w:t>
      </w:r>
    </w:p>
    <w:p w:rsidR="00000000" w:rsidDel="00000000" w:rsidP="00000000" w:rsidRDefault="00000000" w:rsidRPr="00000000" w14:paraId="0000010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Danesi Valentina</w:t>
      </w:r>
    </w:p>
    <w:p w:rsidR="00000000" w:rsidDel="00000000" w:rsidP="00000000" w:rsidRDefault="00000000" w:rsidRPr="00000000" w14:paraId="0000010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Filoia Franco</w:t>
      </w:r>
    </w:p>
    <w:p w:rsidR="00000000" w:rsidDel="00000000" w:rsidP="00000000" w:rsidRDefault="00000000" w:rsidRPr="00000000" w14:paraId="0000010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Gasperoni Riccardo</w:t>
      </w:r>
    </w:p>
    <w:p w:rsidR="00000000" w:rsidDel="00000000" w:rsidP="00000000" w:rsidRDefault="00000000" w:rsidRPr="00000000" w14:paraId="0000010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Mazzone Francesca </w:t>
      </w:r>
    </w:p>
    <w:p w:rsidR="00000000" w:rsidDel="00000000" w:rsidP="00000000" w:rsidRDefault="00000000" w:rsidRPr="00000000" w14:paraId="0000010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Pietrella Rebecca </w:t>
      </w:r>
    </w:p>
    <w:p w:rsidR="00000000" w:rsidDel="00000000" w:rsidP="00000000" w:rsidRDefault="00000000" w:rsidRPr="00000000" w14:paraId="0000010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Ronca Benedetta</w:t>
      </w:r>
    </w:p>
    <w:p w:rsidR="00000000" w:rsidDel="00000000" w:rsidP="00000000" w:rsidRDefault="00000000" w:rsidRPr="00000000" w14:paraId="0000010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  <w:t xml:space="preserve">Trapani Patrizia</w:t>
      </w:r>
    </w:p>
    <w:p w:rsidR="00000000" w:rsidDel="00000000" w:rsidP="00000000" w:rsidRDefault="00000000" w:rsidRPr="00000000" w14:paraId="0000010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/>
      </w:pPr>
      <w:r w:rsidDel="00000000" w:rsidR="00000000" w:rsidRPr="00000000">
        <w:rPr>
          <w:rtl w:val="0"/>
        </w:rPr>
      </w:r>
    </w:p>
    <w:sectPr>
      <w:headerReference r:id="rId16" w:type="default"/>
      <w:pgSz w:h="16838" w:w="11906" w:orient="portrait"/>
      <w:pgMar w:bottom="1134" w:top="1417" w:left="1134" w:right="1134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Times New Roman"/>
  <w:font w:name="Garamond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Palatino Linotype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10A">
    <w:pPr>
      <w:rPr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it-IT"/>
      </w:rPr>
    </w:rPrDefault>
    <w:pPrDefault>
      <w:pPr>
        <w:widowControl w:val="0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widowControl w:val="1"/>
      <w:spacing w:after="40" w:before="400" w:lineRule="auto"/>
    </w:pPr>
    <w:rPr>
      <w:rFonts w:ascii="Calibri" w:cs="Calibri" w:eastAsia="Calibri" w:hAnsi="Calibri"/>
      <w:color w:val="1f3864"/>
      <w:sz w:val="36"/>
      <w:szCs w:val="36"/>
    </w:rPr>
  </w:style>
  <w:style w:type="paragraph" w:styleId="Heading2">
    <w:name w:val="heading 2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smallCaps w:val="1"/>
      <w:color w:val="2f549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i w:val="1"/>
      <w:smallCaps w:val="1"/>
      <w:color w:val="1f3864"/>
      <w:sz w:val="22"/>
      <w:szCs w:val="22"/>
    </w:rPr>
  </w:style>
  <w:style w:type="paragraph" w:styleId="Title">
    <w:name w:val="Title"/>
    <w:basedOn w:val="Normal"/>
    <w:next w:val="Normal"/>
    <w:pPr>
      <w:widowControl w:val="1"/>
      <w:spacing w:line="204" w:lineRule="auto"/>
    </w:pPr>
    <w:rPr>
      <w:rFonts w:ascii="Calibri" w:cs="Calibri" w:eastAsia="Calibri" w:hAnsi="Calibri"/>
      <w:smallCaps w:val="1"/>
      <w:color w:val="44546a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widowControl w:val="1"/>
      <w:spacing w:after="40" w:before="400" w:lineRule="auto"/>
    </w:pPr>
    <w:rPr>
      <w:rFonts w:ascii="Calibri" w:cs="Calibri" w:eastAsia="Calibri" w:hAnsi="Calibri"/>
      <w:color w:val="1f3864"/>
      <w:sz w:val="36"/>
      <w:szCs w:val="36"/>
    </w:rPr>
  </w:style>
  <w:style w:type="paragraph" w:styleId="Heading2">
    <w:name w:val="heading 2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smallCaps w:val="1"/>
      <w:color w:val="2f549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i w:val="1"/>
      <w:smallCaps w:val="1"/>
      <w:color w:val="1f3864"/>
      <w:sz w:val="22"/>
      <w:szCs w:val="22"/>
    </w:rPr>
  </w:style>
  <w:style w:type="paragraph" w:styleId="Title">
    <w:name w:val="Title"/>
    <w:basedOn w:val="Normal"/>
    <w:next w:val="Normal"/>
    <w:pPr>
      <w:widowControl w:val="1"/>
      <w:spacing w:line="204" w:lineRule="auto"/>
    </w:pPr>
    <w:rPr>
      <w:rFonts w:ascii="Calibri" w:cs="Calibri" w:eastAsia="Calibri" w:hAnsi="Calibri"/>
      <w:smallCaps w:val="1"/>
      <w:color w:val="44546a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widowControl w:val="1"/>
      <w:spacing w:after="40" w:before="400" w:lineRule="auto"/>
    </w:pPr>
    <w:rPr>
      <w:rFonts w:ascii="Calibri" w:cs="Calibri" w:eastAsia="Calibri" w:hAnsi="Calibri"/>
      <w:color w:val="1f3864"/>
      <w:sz w:val="36"/>
      <w:szCs w:val="36"/>
    </w:rPr>
  </w:style>
  <w:style w:type="paragraph" w:styleId="Heading2">
    <w:name w:val="heading 2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smallCaps w:val="1"/>
      <w:color w:val="2f549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i w:val="1"/>
      <w:smallCaps w:val="1"/>
      <w:color w:val="1f3864"/>
      <w:sz w:val="22"/>
      <w:szCs w:val="22"/>
    </w:rPr>
  </w:style>
  <w:style w:type="paragraph" w:styleId="Title">
    <w:name w:val="Title"/>
    <w:basedOn w:val="Normal"/>
    <w:next w:val="Normal"/>
    <w:pPr>
      <w:widowControl w:val="1"/>
      <w:spacing w:line="204" w:lineRule="auto"/>
    </w:pPr>
    <w:rPr>
      <w:rFonts w:ascii="Calibri" w:cs="Calibri" w:eastAsia="Calibri" w:hAnsi="Calibri"/>
      <w:smallCaps w:val="1"/>
      <w:color w:val="44546a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widowControl w:val="1"/>
      <w:spacing w:after="40" w:before="400" w:lineRule="auto"/>
    </w:pPr>
    <w:rPr>
      <w:rFonts w:ascii="Calibri" w:cs="Calibri" w:eastAsia="Calibri" w:hAnsi="Calibri"/>
      <w:color w:val="1f3864"/>
      <w:sz w:val="36"/>
      <w:szCs w:val="36"/>
    </w:rPr>
  </w:style>
  <w:style w:type="paragraph" w:styleId="Heading2">
    <w:name w:val="heading 2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smallCaps w:val="1"/>
      <w:color w:val="2f549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i w:val="1"/>
      <w:smallCaps w:val="1"/>
      <w:color w:val="1f3864"/>
      <w:sz w:val="22"/>
      <w:szCs w:val="22"/>
    </w:rPr>
  </w:style>
  <w:style w:type="paragraph" w:styleId="Title">
    <w:name w:val="Title"/>
    <w:basedOn w:val="Normal"/>
    <w:next w:val="Normal"/>
    <w:pPr>
      <w:widowControl w:val="1"/>
      <w:spacing w:line="204" w:lineRule="auto"/>
    </w:pPr>
    <w:rPr>
      <w:rFonts w:ascii="Calibri" w:cs="Calibri" w:eastAsia="Calibri" w:hAnsi="Calibri"/>
      <w:smallCaps w:val="1"/>
      <w:color w:val="44546a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widowControl w:val="1"/>
      <w:spacing w:after="40" w:before="400" w:lineRule="auto"/>
    </w:pPr>
    <w:rPr>
      <w:rFonts w:ascii="Calibri" w:cs="Calibri" w:eastAsia="Calibri" w:hAnsi="Calibri"/>
      <w:color w:val="1f3864"/>
      <w:sz w:val="36"/>
      <w:szCs w:val="36"/>
    </w:rPr>
  </w:style>
  <w:style w:type="paragraph" w:styleId="Heading2">
    <w:name w:val="heading 2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smallCaps w:val="1"/>
      <w:color w:val="2f549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i w:val="1"/>
      <w:smallCaps w:val="1"/>
      <w:color w:val="1f3864"/>
      <w:sz w:val="22"/>
      <w:szCs w:val="22"/>
    </w:rPr>
  </w:style>
  <w:style w:type="paragraph" w:styleId="Title">
    <w:name w:val="Title"/>
    <w:basedOn w:val="Normal"/>
    <w:next w:val="Normal"/>
    <w:pPr>
      <w:widowControl w:val="1"/>
      <w:spacing w:line="204" w:lineRule="auto"/>
    </w:pPr>
    <w:rPr>
      <w:rFonts w:ascii="Calibri" w:cs="Calibri" w:eastAsia="Calibri" w:hAnsi="Calibri"/>
      <w:smallCaps w:val="1"/>
      <w:color w:val="44546a"/>
      <w:sz w:val="72"/>
      <w:szCs w:val="72"/>
    </w:rPr>
  </w:style>
  <w:style w:type="paragraph" w:styleId="Normale" w:default="1">
    <w:name w:val="Normal"/>
    <w:qFormat w:val="1"/>
    <w:rsid w:val="00421810"/>
    <w:pPr>
      <w:suppressAutoHyphens w:val="1"/>
      <w:autoSpaceDN w:val="0"/>
    </w:pPr>
    <w:rPr>
      <w:rFonts w:cs="Arial" w:eastAsia="SimSun"/>
      <w:kern w:val="3"/>
      <w:lang w:bidi="hi-IN" w:eastAsia="zh-CN"/>
    </w:rPr>
  </w:style>
  <w:style w:type="paragraph" w:styleId="Titolo1">
    <w:name w:val="heading 1"/>
    <w:basedOn w:val="Normale"/>
    <w:next w:val="Normale"/>
    <w:link w:val="Titolo1Carattere"/>
    <w:uiPriority w:val="9"/>
    <w:qFormat w:val="1"/>
    <w:rsid w:val="00C573C9"/>
    <w:pPr>
      <w:keepNext w:val="1"/>
      <w:keepLines w:val="1"/>
      <w:widowControl w:val="1"/>
      <w:suppressAutoHyphens w:val="0"/>
      <w:autoSpaceDN w:val="1"/>
      <w:spacing w:after="40" w:before="400"/>
      <w:outlineLvl w:val="0"/>
    </w:pPr>
    <w:rPr>
      <w:rFonts w:asciiTheme="majorHAnsi" w:cstheme="majorBidi" w:eastAsiaTheme="majorEastAsia" w:hAnsiTheme="majorHAnsi"/>
      <w:color w:val="1f3864" w:themeColor="accent1" w:themeShade="000080"/>
      <w:kern w:val="2"/>
      <w:sz w:val="36"/>
      <w:szCs w:val="36"/>
      <w:lang w:bidi="ar-SA" w:eastAsia="en-US"/>
    </w:rPr>
  </w:style>
  <w:style w:type="paragraph" w:styleId="Titolo2">
    <w:name w:val="heading 2"/>
    <w:basedOn w:val="Normale"/>
    <w:next w:val="Normale"/>
    <w:link w:val="Titolo2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1"/>
    </w:pPr>
    <w:rPr>
      <w:rFonts w:asciiTheme="majorHAnsi" w:cstheme="majorBidi" w:eastAsiaTheme="majorEastAsia" w:hAnsiTheme="majorHAnsi"/>
      <w:color w:val="2f5496" w:themeColor="accent1" w:themeShade="0000BF"/>
      <w:kern w:val="2"/>
      <w:sz w:val="32"/>
      <w:szCs w:val="32"/>
      <w:lang w:bidi="ar-SA" w:eastAsia="en-US"/>
    </w:rPr>
  </w:style>
  <w:style w:type="paragraph" w:styleId="Titolo3">
    <w:name w:val="heading 3"/>
    <w:basedOn w:val="Normale"/>
    <w:next w:val="Normale"/>
    <w:link w:val="Titolo3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2"/>
    </w:pPr>
    <w:rPr>
      <w:rFonts w:asciiTheme="majorHAnsi" w:cstheme="majorBidi" w:eastAsiaTheme="majorEastAsia" w:hAnsiTheme="majorHAnsi"/>
      <w:color w:val="2f5496" w:themeColor="accent1" w:themeShade="0000BF"/>
      <w:kern w:val="2"/>
      <w:sz w:val="28"/>
      <w:szCs w:val="28"/>
      <w:lang w:bidi="ar-SA" w:eastAsia="en-US"/>
    </w:rPr>
  </w:style>
  <w:style w:type="paragraph" w:styleId="Titolo4">
    <w:name w:val="heading 4"/>
    <w:basedOn w:val="Normale"/>
    <w:next w:val="Normale"/>
    <w:link w:val="Titolo4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3"/>
    </w:pPr>
    <w:rPr>
      <w:rFonts w:asciiTheme="majorHAnsi" w:cstheme="majorBidi" w:eastAsiaTheme="majorEastAsia" w:hAnsiTheme="majorHAnsi"/>
      <w:color w:val="2f5496" w:themeColor="accent1" w:themeShade="0000BF"/>
      <w:kern w:val="2"/>
      <w:lang w:bidi="ar-SA" w:eastAsia="en-US"/>
    </w:rPr>
  </w:style>
  <w:style w:type="paragraph" w:styleId="Titolo5">
    <w:name w:val="heading 5"/>
    <w:basedOn w:val="Normale"/>
    <w:next w:val="Normale"/>
    <w:link w:val="Titolo5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4"/>
    </w:pPr>
    <w:rPr>
      <w:rFonts w:asciiTheme="majorHAnsi" w:cstheme="majorBidi" w:eastAsiaTheme="majorEastAsia" w:hAnsiTheme="majorHAnsi"/>
      <w:caps w:val="1"/>
      <w:color w:val="2f5496" w:themeColor="accent1" w:themeShade="0000BF"/>
      <w:kern w:val="2"/>
      <w:sz w:val="22"/>
      <w:szCs w:val="22"/>
      <w:lang w:bidi="ar-SA" w:eastAsia="en-US"/>
    </w:rPr>
  </w:style>
  <w:style w:type="paragraph" w:styleId="Titolo6">
    <w:name w:val="heading 6"/>
    <w:basedOn w:val="Normale"/>
    <w:next w:val="Normale"/>
    <w:link w:val="Titolo6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5"/>
    </w:pPr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7">
    <w:name w:val="heading 7"/>
    <w:basedOn w:val="Normale"/>
    <w:next w:val="Normale"/>
    <w:link w:val="Titolo7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6"/>
    </w:pPr>
    <w:rPr>
      <w:rFonts w:asciiTheme="majorHAnsi" w:cstheme="majorBidi" w:eastAsiaTheme="majorEastAsia" w:hAnsiTheme="majorHAnsi"/>
      <w:b w:val="1"/>
      <w:b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8">
    <w:name w:val="heading 8"/>
    <w:basedOn w:val="Normale"/>
    <w:next w:val="Normale"/>
    <w:link w:val="Titolo8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7"/>
    </w:pPr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9">
    <w:name w:val="heading 9"/>
    <w:basedOn w:val="Normale"/>
    <w:next w:val="Normale"/>
    <w:link w:val="Titolo9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8"/>
    </w:pPr>
    <w:rPr>
      <w:rFonts w:asciiTheme="majorHAnsi" w:cstheme="majorBidi" w:eastAsiaTheme="majorEastAsia" w:hAnsiTheme="majorHAnsi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character" w:styleId="Carpredefinitoparagrafo" w:default="1">
    <w:name w:val="Default Paragraph Font"/>
    <w:uiPriority w:val="1"/>
    <w:semiHidden w:val="1"/>
    <w:unhideWhenUsed w:val="1"/>
  </w:style>
  <w:style w:type="table" w:styleId="Tabellanormale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essunelenco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Titolo">
    <w:name w:val="Title"/>
    <w:basedOn w:val="Normale"/>
    <w:next w:val="Normale"/>
    <w:link w:val="TitoloCarattere"/>
    <w:uiPriority w:val="10"/>
    <w:qFormat w:val="1"/>
    <w:rsid w:val="00C573C9"/>
    <w:pPr>
      <w:widowControl w:val="1"/>
      <w:suppressAutoHyphens w:val="0"/>
      <w:autoSpaceDN w:val="1"/>
      <w:spacing w:line="204" w:lineRule="auto"/>
      <w:contextualSpacing w:val="1"/>
    </w:pPr>
    <w:rPr>
      <w:rFonts w:asciiTheme="majorHAnsi" w:cstheme="majorBidi" w:eastAsiaTheme="majorEastAsia" w:hAnsiTheme="majorHAnsi"/>
      <w:caps w:val="1"/>
      <w:color w:val="44546a" w:themeColor="text2"/>
      <w:spacing w:val="-15"/>
      <w:kern w:val="2"/>
      <w:sz w:val="72"/>
      <w:szCs w:val="72"/>
      <w:lang w:bidi="ar-SA" w:eastAsia="en-US"/>
    </w:rPr>
  </w:style>
  <w:style w:type="character" w:styleId="Titolo1Carattere" w:customStyle="1">
    <w:name w:val="Titolo 1 Carattere"/>
    <w:basedOn w:val="Carpredefinitoparagrafo"/>
    <w:link w:val="Titolo1"/>
    <w:uiPriority w:val="9"/>
    <w:rsid w:val="00C573C9"/>
    <w:rPr>
      <w:rFonts w:asciiTheme="majorHAnsi" w:cstheme="majorBidi" w:eastAsiaTheme="majorEastAsia" w:hAnsiTheme="majorHAnsi"/>
      <w:color w:val="1f3864" w:themeColor="accent1" w:themeShade="000080"/>
      <w:sz w:val="36"/>
      <w:szCs w:val="36"/>
    </w:rPr>
  </w:style>
  <w:style w:type="character" w:styleId="Titolo2Carattere" w:customStyle="1">
    <w:name w:val="Titolo 2 Carattere"/>
    <w:basedOn w:val="Carpredefinitoparagrafo"/>
    <w:link w:val="Titolo2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32"/>
      <w:szCs w:val="32"/>
    </w:rPr>
  </w:style>
  <w:style w:type="character" w:styleId="Titolo3Carattere" w:customStyle="1">
    <w:name w:val="Titolo 3 Carattere"/>
    <w:basedOn w:val="Carpredefinitoparagrafo"/>
    <w:link w:val="Titolo3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8"/>
      <w:szCs w:val="28"/>
    </w:rPr>
  </w:style>
  <w:style w:type="character" w:styleId="Titolo4Carattere" w:customStyle="1">
    <w:name w:val="Titolo 4 Carattere"/>
    <w:basedOn w:val="Carpredefinitoparagrafo"/>
    <w:link w:val="Titolo4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4"/>
      <w:szCs w:val="24"/>
    </w:rPr>
  </w:style>
  <w:style w:type="character" w:styleId="Titolo5Carattere" w:customStyle="1">
    <w:name w:val="Titolo 5 Carattere"/>
    <w:basedOn w:val="Carpredefinitoparagrafo"/>
    <w:link w:val="Titolo5"/>
    <w:uiPriority w:val="9"/>
    <w:semiHidden w:val="1"/>
    <w:rsid w:val="00C573C9"/>
    <w:rPr>
      <w:rFonts w:asciiTheme="majorHAnsi" w:cstheme="majorBidi" w:eastAsiaTheme="majorEastAsia" w:hAnsiTheme="majorHAnsi"/>
      <w:caps w:val="1"/>
      <w:color w:val="2f5496" w:themeColor="accent1" w:themeShade="0000BF"/>
    </w:rPr>
  </w:style>
  <w:style w:type="character" w:styleId="Titolo6Carattere" w:customStyle="1">
    <w:name w:val="Titolo 6 Carattere"/>
    <w:basedOn w:val="Carpredefinitoparagrafo"/>
    <w:link w:val="Titolo6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</w:rPr>
  </w:style>
  <w:style w:type="character" w:styleId="Titolo7Carattere" w:customStyle="1">
    <w:name w:val="Titolo 7 Carattere"/>
    <w:basedOn w:val="Carpredefinitoparagrafo"/>
    <w:link w:val="Titolo7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color w:val="1f3864" w:themeColor="accent1" w:themeShade="000080"/>
    </w:rPr>
  </w:style>
  <w:style w:type="character" w:styleId="Titolo8Carattere" w:customStyle="1">
    <w:name w:val="Titolo 8 Carattere"/>
    <w:basedOn w:val="Carpredefinitoparagrafo"/>
    <w:link w:val="Titolo8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</w:rPr>
  </w:style>
  <w:style w:type="character" w:styleId="Titolo9Carattere" w:customStyle="1">
    <w:name w:val="Titolo 9 Carattere"/>
    <w:basedOn w:val="Carpredefinitoparagrafo"/>
    <w:link w:val="Titolo9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olor w:val="1f3864" w:themeColor="accent1" w:themeShade="000080"/>
    </w:rPr>
  </w:style>
  <w:style w:type="paragraph" w:styleId="Didascalia">
    <w:name w:val="caption"/>
    <w:basedOn w:val="Normale"/>
    <w:next w:val="Normale"/>
    <w:uiPriority w:val="35"/>
    <w:semiHidden w:val="1"/>
    <w:unhideWhenUsed w:val="1"/>
    <w:qFormat w:val="1"/>
    <w:rsid w:val="00C573C9"/>
    <w:pPr>
      <w:widowControl w:val="1"/>
      <w:suppressAutoHyphens w:val="0"/>
      <w:autoSpaceDN w:val="1"/>
    </w:pPr>
    <w:rPr>
      <w:rFonts w:asciiTheme="minorHAnsi" w:cstheme="minorBidi" w:eastAsiaTheme="minorHAnsi" w:hAnsiTheme="minorHAnsi"/>
      <w:b w:val="1"/>
      <w:bCs w:val="1"/>
      <w:smallCaps w:val="1"/>
      <w:color w:val="44546a" w:themeColor="text2"/>
      <w:kern w:val="2"/>
      <w:sz w:val="22"/>
      <w:szCs w:val="22"/>
      <w:lang w:bidi="ar-SA" w:eastAsia="en-US"/>
    </w:rPr>
  </w:style>
  <w:style w:type="character" w:styleId="TitoloCarattere" w:customStyle="1">
    <w:name w:val="Titolo Carattere"/>
    <w:basedOn w:val="Carpredefinitoparagrafo"/>
    <w:link w:val="Titolo"/>
    <w:uiPriority w:val="10"/>
    <w:rsid w:val="00C573C9"/>
    <w:rPr>
      <w:rFonts w:asciiTheme="majorHAnsi" w:cstheme="majorBidi" w:eastAsiaTheme="majorEastAsia" w:hAnsiTheme="majorHAnsi"/>
      <w:caps w:val="1"/>
      <w:color w:val="44546a" w:themeColor="text2"/>
      <w:spacing w:val="-15"/>
      <w:sz w:val="72"/>
      <w:szCs w:val="72"/>
    </w:rPr>
  </w:style>
  <w:style w:type="paragraph" w:styleId="Sottotitolo">
    <w:name w:val="Subtitle"/>
    <w:basedOn w:val="Normale"/>
    <w:next w:val="Normale"/>
    <w:link w:val="SottotitoloCarattere"/>
    <w:uiPriority w:val="11"/>
    <w:qFormat w:val="1"/>
    <w:pPr>
      <w:widowControl w:val="1"/>
      <w:spacing w:after="240"/>
    </w:pPr>
    <w:rPr>
      <w:rFonts w:ascii="Calibri" w:cs="Calibri" w:eastAsia="Calibri" w:hAnsi="Calibri"/>
      <w:color w:val="4472c4"/>
      <w:sz w:val="28"/>
      <w:szCs w:val="28"/>
    </w:rPr>
  </w:style>
  <w:style w:type="character" w:styleId="SottotitoloCarattere" w:customStyle="1">
    <w:name w:val="Sottotitolo Carattere"/>
    <w:basedOn w:val="Carpredefinitoparagrafo"/>
    <w:link w:val="Sottotitolo"/>
    <w:uiPriority w:val="11"/>
    <w:rsid w:val="00C573C9"/>
    <w:rPr>
      <w:rFonts w:asciiTheme="majorHAnsi" w:cstheme="majorBidi" w:eastAsiaTheme="majorEastAsia" w:hAnsiTheme="majorHAnsi"/>
      <w:color w:val="4472c4" w:themeColor="accent1"/>
      <w:sz w:val="28"/>
      <w:szCs w:val="28"/>
    </w:rPr>
  </w:style>
  <w:style w:type="character" w:styleId="Enfasigrassetto">
    <w:name w:val="Strong"/>
    <w:basedOn w:val="Carpredefinitoparagrafo"/>
    <w:uiPriority w:val="22"/>
    <w:qFormat w:val="1"/>
    <w:rsid w:val="00C573C9"/>
    <w:rPr>
      <w:b w:val="1"/>
      <w:bCs w:val="1"/>
    </w:rPr>
  </w:style>
  <w:style w:type="character" w:styleId="Enfasicorsivo">
    <w:name w:val="Emphasis"/>
    <w:basedOn w:val="Carpredefinitoparagrafo"/>
    <w:uiPriority w:val="20"/>
    <w:qFormat w:val="1"/>
    <w:rsid w:val="00C573C9"/>
    <w:rPr>
      <w:i w:val="1"/>
      <w:iCs w:val="1"/>
    </w:rPr>
  </w:style>
  <w:style w:type="paragraph" w:styleId="Nessunaspaziatura">
    <w:name w:val="No Spacing"/>
    <w:uiPriority w:val="1"/>
    <w:qFormat w:val="1"/>
    <w:rsid w:val="00C573C9"/>
  </w:style>
  <w:style w:type="paragraph" w:styleId="Citazione">
    <w:name w:val="Quote"/>
    <w:basedOn w:val="Normale"/>
    <w:next w:val="Normale"/>
    <w:link w:val="CitazioneCarattere"/>
    <w:uiPriority w:val="29"/>
    <w:qFormat w:val="1"/>
    <w:rsid w:val="00C573C9"/>
    <w:pPr>
      <w:widowControl w:val="1"/>
      <w:suppressAutoHyphens w:val="0"/>
      <w:autoSpaceDN w:val="1"/>
      <w:spacing w:after="120" w:before="120"/>
      <w:ind w:left="720"/>
    </w:pPr>
    <w:rPr>
      <w:rFonts w:asciiTheme="minorHAnsi" w:cstheme="minorBidi" w:eastAsiaTheme="minorHAnsi" w:hAnsiTheme="minorHAnsi"/>
      <w:color w:val="44546a" w:themeColor="text2"/>
      <w:kern w:val="2"/>
      <w:lang w:bidi="ar-SA" w:eastAsia="en-US"/>
    </w:rPr>
  </w:style>
  <w:style w:type="character" w:styleId="CitazioneCarattere" w:customStyle="1">
    <w:name w:val="Citazione Carattere"/>
    <w:basedOn w:val="Carpredefinitoparagrafo"/>
    <w:link w:val="Citazione"/>
    <w:uiPriority w:val="29"/>
    <w:rsid w:val="00C573C9"/>
    <w:rPr>
      <w:color w:val="44546a" w:themeColor="text2"/>
      <w:sz w:val="24"/>
      <w:szCs w:val="24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 w:val="1"/>
    <w:rsid w:val="00C573C9"/>
    <w:pPr>
      <w:widowControl w:val="1"/>
      <w:suppressAutoHyphens w:val="0"/>
      <w:autoSpaceDN w:val="1"/>
      <w:spacing w:after="240" w:before="100" w:beforeAutospacing="1"/>
      <w:ind w:left="720"/>
      <w:jc w:val="center"/>
    </w:pPr>
    <w:rPr>
      <w:rFonts w:asciiTheme="majorHAnsi" w:cstheme="majorBidi" w:eastAsiaTheme="majorEastAsia" w:hAnsiTheme="majorHAnsi"/>
      <w:color w:val="44546a" w:themeColor="text2"/>
      <w:spacing w:val="-6"/>
      <w:kern w:val="2"/>
      <w:sz w:val="32"/>
      <w:szCs w:val="32"/>
      <w:lang w:bidi="ar-SA" w:eastAsia="en-US"/>
    </w:rPr>
  </w:style>
  <w:style w:type="character" w:styleId="CitazioneintensaCarattere" w:customStyle="1">
    <w:name w:val="Citazione intensa Carattere"/>
    <w:basedOn w:val="Carpredefinitoparagrafo"/>
    <w:link w:val="Citazioneintensa"/>
    <w:uiPriority w:val="30"/>
    <w:rsid w:val="00C573C9"/>
    <w:rPr>
      <w:rFonts w:asciiTheme="majorHAnsi" w:cstheme="majorBidi" w:eastAsiaTheme="majorEastAsia" w:hAnsiTheme="majorHAnsi"/>
      <w:color w:val="44546a" w:themeColor="text2"/>
      <w:spacing w:val="-6"/>
      <w:sz w:val="32"/>
      <w:szCs w:val="32"/>
    </w:rPr>
  </w:style>
  <w:style w:type="character" w:styleId="Enfasidelicata">
    <w:name w:val="Subtle Emphasis"/>
    <w:basedOn w:val="Carpredefinitoparagrafo"/>
    <w:uiPriority w:val="19"/>
    <w:qFormat w:val="1"/>
    <w:rsid w:val="00C573C9"/>
    <w:rPr>
      <w:i w:val="1"/>
      <w:iCs w:val="1"/>
      <w:color w:val="595959" w:themeColor="text1" w:themeTint="0000A6"/>
    </w:rPr>
  </w:style>
  <w:style w:type="character" w:styleId="Enfasiintensa">
    <w:name w:val="Intense Emphasis"/>
    <w:basedOn w:val="Carpredefinitoparagrafo"/>
    <w:uiPriority w:val="21"/>
    <w:qFormat w:val="1"/>
    <w:rsid w:val="00C573C9"/>
    <w:rPr>
      <w:b w:val="1"/>
      <w:bCs w:val="1"/>
      <w:i w:val="1"/>
      <w:iCs w:val="1"/>
    </w:rPr>
  </w:style>
  <w:style w:type="character" w:styleId="Riferimentodelicato">
    <w:name w:val="Subtle Reference"/>
    <w:basedOn w:val="Carpredefinitoparagrafo"/>
    <w:uiPriority w:val="31"/>
    <w:qFormat w:val="1"/>
    <w:rsid w:val="00C573C9"/>
    <w:rPr>
      <w:smallCaps w:val="1"/>
      <w:color w:val="595959" w:themeColor="text1" w:themeTint="0000A6"/>
      <w:u w:color="7f7f7f" w:themeColor="text1" w:themeTint="000080" w:val="none"/>
      <w:bdr w:color="auto" w:space="0" w:sz="0" w:val="none"/>
    </w:rPr>
  </w:style>
  <w:style w:type="character" w:styleId="Riferimentointenso">
    <w:name w:val="Intense Reference"/>
    <w:basedOn w:val="Carpredefinitoparagrafo"/>
    <w:uiPriority w:val="32"/>
    <w:qFormat w:val="1"/>
    <w:rsid w:val="00C573C9"/>
    <w:rPr>
      <w:b w:val="1"/>
      <w:bCs w:val="1"/>
      <w:smallCaps w:val="1"/>
      <w:color w:val="44546a" w:themeColor="text2"/>
      <w:u w:val="single"/>
    </w:rPr>
  </w:style>
  <w:style w:type="character" w:styleId="Titolodellibro">
    <w:name w:val="Book Title"/>
    <w:basedOn w:val="Carpredefinitoparagrafo"/>
    <w:uiPriority w:val="33"/>
    <w:qFormat w:val="1"/>
    <w:rsid w:val="00C573C9"/>
    <w:rPr>
      <w:b w:val="1"/>
      <w:bCs w:val="1"/>
      <w:smallCaps w:val="1"/>
      <w:spacing w:val="10"/>
    </w:rPr>
  </w:style>
  <w:style w:type="paragraph" w:styleId="Titolosommario">
    <w:name w:val="TOC Heading"/>
    <w:basedOn w:val="Titolo1"/>
    <w:next w:val="Normale"/>
    <w:uiPriority w:val="39"/>
    <w:semiHidden w:val="1"/>
    <w:unhideWhenUsed w:val="1"/>
    <w:qFormat w:val="1"/>
    <w:rsid w:val="00C573C9"/>
    <w:pPr>
      <w:outlineLvl w:val="9"/>
    </w:pPr>
  </w:style>
  <w:style w:type="table" w:styleId="Grigliatabella">
    <w:name w:val="Table Grid"/>
    <w:basedOn w:val="Tabellanormale"/>
    <w:uiPriority w:val="39"/>
    <w:rsid w:val="00421810"/>
    <w:tblPr>
      <w:tblInd w:w="0.0" w:type="nil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table" w:styleId="a" w:customStyle="1">
    <w:basedOn w:val="TableNormal"/>
    <w:tblPr>
      <w:tblStyleRowBandSize w:val="1"/>
      <w:tblStyleColBandSize w:val="1"/>
      <w:tblCellMar>
        <w:left w:w="108.0" w:type="dxa"/>
        <w:right w:w="108.0" w:type="dxa"/>
      </w:tblCellMar>
    </w:tblPr>
  </w:style>
  <w:style w:type="paragraph" w:styleId="Standard" w:customStyle="1">
    <w:name w:val="Standard"/>
    <w:rsid w:val="003A459B"/>
    <w:pPr>
      <w:suppressAutoHyphens w:val="1"/>
      <w:autoSpaceDN w:val="0"/>
      <w:textAlignment w:val="baseline"/>
    </w:pPr>
    <w:rPr>
      <w:rFonts w:cs="Arial" w:eastAsia="SimSun"/>
      <w:kern w:val="3"/>
      <w:lang w:bidi="hi-IN" w:eastAsia="zh-CN"/>
    </w:rPr>
  </w:style>
  <w:style w:type="paragraph" w:styleId="Subtitle">
    <w:name w:val="Subtitle"/>
    <w:basedOn w:val="Normal"/>
    <w:next w:val="Normal"/>
    <w:pPr>
      <w:widowControl w:val="1"/>
      <w:spacing w:after="240" w:lineRule="auto"/>
    </w:pPr>
    <w:rPr>
      <w:rFonts w:ascii="Calibri" w:cs="Calibri" w:eastAsia="Calibri" w:hAnsi="Calibri"/>
      <w:color w:val="4472c4"/>
      <w:sz w:val="28"/>
      <w:szCs w:val="2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40" w:before="0" w:line="240" w:lineRule="auto"/>
      <w:ind w:left="0" w:right="0" w:firstLine="0"/>
      <w:jc w:val="left"/>
    </w:pPr>
    <w:rPr>
      <w:rFonts w:ascii="Calibri" w:cs="Calibri" w:eastAsia="Calibri" w:hAnsi="Calibri"/>
      <w:b w:val="0"/>
      <w:i w:val="0"/>
      <w:smallCaps w:val="0"/>
      <w:strike w:val="0"/>
      <w:color w:val="4472c4"/>
      <w:sz w:val="28"/>
      <w:szCs w:val="28"/>
      <w:u w:val="none"/>
      <w:shd w:fill="auto" w:val="clear"/>
      <w:vertAlign w:val="baseline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40" w:before="0" w:line="240" w:lineRule="auto"/>
      <w:ind w:left="0" w:right="0" w:firstLine="0"/>
      <w:jc w:val="left"/>
    </w:pPr>
    <w:rPr>
      <w:rFonts w:ascii="Calibri" w:cs="Calibri" w:eastAsia="Calibri" w:hAnsi="Calibri"/>
      <w:b w:val="0"/>
      <w:i w:val="0"/>
      <w:smallCaps w:val="0"/>
      <w:strike w:val="0"/>
      <w:color w:val="4472c4"/>
      <w:sz w:val="28"/>
      <w:szCs w:val="28"/>
      <w:u w:val="none"/>
      <w:shd w:fill="auto" w:val="clear"/>
      <w:vertAlign w:val="baseline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40" w:before="0" w:line="240" w:lineRule="auto"/>
      <w:ind w:left="0" w:right="0" w:firstLine="0"/>
      <w:jc w:val="left"/>
    </w:pPr>
    <w:rPr>
      <w:rFonts w:ascii="Calibri" w:cs="Calibri" w:eastAsia="Calibri" w:hAnsi="Calibri"/>
      <w:b w:val="0"/>
      <w:i w:val="0"/>
      <w:smallCaps w:val="0"/>
      <w:strike w:val="0"/>
      <w:color w:val="4472c4"/>
      <w:sz w:val="28"/>
      <w:szCs w:val="28"/>
      <w:u w:val="none"/>
      <w:shd w:fill="auto" w:val="clear"/>
      <w:vertAlign w:val="baseline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paragraph" w:styleId="Subtitle">
    <w:name w:val="Subtitle"/>
    <w:basedOn w:val="Normal"/>
    <w:next w:val="Normal"/>
    <w:pPr>
      <w:keepNext w:val="0"/>
      <w:keepLines w:val="0"/>
      <w:pageBreakBefore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240" w:before="0" w:line="240" w:lineRule="auto"/>
      <w:ind w:left="0" w:right="0" w:firstLine="0"/>
      <w:jc w:val="left"/>
    </w:pPr>
    <w:rPr>
      <w:rFonts w:ascii="Calibri" w:cs="Calibri" w:eastAsia="Calibri" w:hAnsi="Calibri"/>
      <w:b w:val="0"/>
      <w:i w:val="0"/>
      <w:smallCaps w:val="0"/>
      <w:strike w:val="0"/>
      <w:color w:val="4472c4"/>
      <w:sz w:val="28"/>
      <w:szCs w:val="28"/>
      <w:u w:val="none"/>
      <w:shd w:fill="auto" w:val="clear"/>
      <w:vertAlign w:val="baseline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2.jpg"/><Relationship Id="rId10" Type="http://schemas.openxmlformats.org/officeDocument/2006/relationships/image" Target="media/image3.png"/><Relationship Id="rId13" Type="http://schemas.openxmlformats.org/officeDocument/2006/relationships/hyperlink" Target="mailto:VTIS01100L@pec.istruzione.it" TargetMode="External"/><Relationship Id="rId12" Type="http://schemas.openxmlformats.org/officeDocument/2006/relationships/hyperlink" Target="mailto:VTIS01100L@ISTRUZIONE.IT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mailto:VTIS01100L@pec.istruzione.it" TargetMode="External"/><Relationship Id="rId15" Type="http://schemas.openxmlformats.org/officeDocument/2006/relationships/hyperlink" Target="mailto:VTIS01100L@pec.istruzione.it" TargetMode="External"/><Relationship Id="rId14" Type="http://schemas.openxmlformats.org/officeDocument/2006/relationships/hyperlink" Target="mailto:VTIS01100L@ISTRUZIONE.IT" TargetMode="External"/><Relationship Id="rId16" Type="http://schemas.openxmlformats.org/officeDocument/2006/relationships/header" Target="head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1.jpg"/><Relationship Id="rId8" Type="http://schemas.openxmlformats.org/officeDocument/2006/relationships/hyperlink" Target="mailto:VTIS01100L@ISTRUZIONE.IT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Garamond-regular.ttf"/><Relationship Id="rId2" Type="http://schemas.openxmlformats.org/officeDocument/2006/relationships/font" Target="fonts/Garamond-bold.ttf"/><Relationship Id="rId3" Type="http://schemas.openxmlformats.org/officeDocument/2006/relationships/font" Target="fonts/Garamond-italic.ttf"/><Relationship Id="rId4" Type="http://schemas.openxmlformats.org/officeDocument/2006/relationships/font" Target="fonts/Garamond-boldItalic.ttf"/><Relationship Id="rId5" Type="http://schemas.openxmlformats.org/officeDocument/2006/relationships/font" Target="fonts/PalatinoLinotype-regular.ttf"/><Relationship Id="rId6" Type="http://schemas.openxmlformats.org/officeDocument/2006/relationships/font" Target="fonts/PalatinoLinotype-bold.ttf"/><Relationship Id="rId7" Type="http://schemas.openxmlformats.org/officeDocument/2006/relationships/font" Target="fonts/PalatinoLinotype-italic.ttf"/><Relationship Id="rId8" Type="http://schemas.openxmlformats.org/officeDocument/2006/relationships/font" Target="fonts/PalatinoLinotype-boldItalic.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VA9/CBBsv3Bn/Wunc17jPrkOm8A==">CgMxLjA4AHIhMUxXWUwxTVhaeFNCdnRDaEpjN1lKTjY0UXItS09LeHBi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2024-09-03T15:47:00Z</dcterms:created>
  <dc:creator>user</dc:creator>
</cp:coreProperties>
</file>